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7496" w14:textId="77777777" w:rsidR="009512D5" w:rsidRDefault="009512D5" w:rsidP="009512D5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  <w:lang w:eastAsia="ja-JP"/>
        </w:rPr>
      </w:pPr>
      <w:r>
        <w:rPr>
          <w:rFonts w:ascii="Calibri" w:hAnsi="Calibri" w:cs="Calibri"/>
          <w:sz w:val="18"/>
          <w:szCs w:val="18"/>
          <w:lang w:eastAsia="ja-JP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6955A0F" w14:textId="77777777" w:rsidR="00095A63" w:rsidRPr="00790E52" w:rsidRDefault="00095A63" w:rsidP="00095A63">
      <w:pPr>
        <w:spacing w:before="120" w:after="360" w:line="276" w:lineRule="auto"/>
        <w:jc w:val="center"/>
        <w:rPr>
          <w:rFonts w:ascii="Titillium" w:hAnsi="Titillium"/>
          <w:b/>
          <w:bCs/>
          <w:sz w:val="20"/>
          <w:szCs w:val="20"/>
        </w:rPr>
      </w:pPr>
      <w:r w:rsidRPr="00790E52">
        <w:rPr>
          <w:rFonts w:ascii="Titillium" w:hAnsi="Titillium"/>
          <w:b/>
          <w:bCs/>
          <w:sz w:val="20"/>
          <w:szCs w:val="20"/>
        </w:rPr>
        <w:t xml:space="preserve">Documento di attestazione </w:t>
      </w:r>
    </w:p>
    <w:p w14:paraId="3AACDACD" w14:textId="1748A141" w:rsidR="00095A63" w:rsidRPr="00790E52" w:rsidRDefault="00095A63" w:rsidP="00095A63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L’Organismo </w:t>
      </w:r>
      <w:r w:rsidR="00696AF9">
        <w:rPr>
          <w:rFonts w:ascii="Titillium" w:hAnsi="Titillium" w:cs="Times New Roman"/>
          <w:sz w:val="20"/>
          <w:szCs w:val="20"/>
        </w:rPr>
        <w:t>di vigilanza ex Dlgs 231</w:t>
      </w:r>
      <w:r w:rsidRPr="00790E52">
        <w:rPr>
          <w:rFonts w:ascii="Titillium" w:hAnsi="Titillium" w:cs="Times New Roman"/>
          <w:sz w:val="20"/>
          <w:szCs w:val="20"/>
        </w:rPr>
        <w:t xml:space="preserve"> presso </w:t>
      </w:r>
      <w:r>
        <w:rPr>
          <w:rFonts w:ascii="Titillium" w:hAnsi="Titillium" w:cs="Times New Roman"/>
          <w:sz w:val="20"/>
          <w:szCs w:val="20"/>
        </w:rPr>
        <w:t>Bologna Welcome S.r.l</w:t>
      </w:r>
      <w:r w:rsidRPr="00790E52">
        <w:rPr>
          <w:rFonts w:ascii="Titillium" w:hAnsi="Titillium" w:cs="Times New Roman"/>
          <w:sz w:val="20"/>
          <w:szCs w:val="20"/>
        </w:rPr>
        <w:t xml:space="preserve">, ha effettuato, alla luce delle </w:t>
      </w:r>
      <w:r w:rsidRPr="00790E52">
        <w:rPr>
          <w:rFonts w:ascii="Titillium" w:hAnsi="Titillium" w:cs="Times New Roman"/>
          <w:b/>
          <w:sz w:val="20"/>
          <w:szCs w:val="20"/>
        </w:rPr>
        <w:t xml:space="preserve">delibere ANAC n. 1134/2017 e n. 294/2021, </w:t>
      </w:r>
      <w:r w:rsidRPr="00790E52">
        <w:rPr>
          <w:rFonts w:ascii="Titillium" w:hAnsi="Titillium" w:cs="Times New Roman"/>
          <w:sz w:val="20"/>
          <w:szCs w:val="20"/>
        </w:rPr>
        <w:t>la verifica sulla pubblicazione</w:t>
      </w:r>
      <w:r w:rsidR="00C452EC">
        <w:rPr>
          <w:rFonts w:ascii="Titillium" w:hAnsi="Titillium" w:cs="Times New Roman"/>
          <w:sz w:val="20"/>
          <w:szCs w:val="20"/>
        </w:rPr>
        <w:t xml:space="preserve"> sul sito istituzionale della Società</w:t>
      </w:r>
      <w:r w:rsidRPr="00790E52">
        <w:rPr>
          <w:rFonts w:ascii="Titillium" w:hAnsi="Titillium" w:cs="Times New Roman"/>
          <w:sz w:val="20"/>
          <w:szCs w:val="20"/>
        </w:rPr>
        <w:t>, sulla completezza, sull’aggiornamento e sull’apertura del formato di ciascun documento, dato ed informazione elencati nell’Allegato 2.3</w:t>
      </w:r>
      <w:r w:rsidR="00696AF9">
        <w:rPr>
          <w:rFonts w:ascii="Titillium" w:hAnsi="Titillium" w:cs="Times New Roman"/>
          <w:sz w:val="20"/>
          <w:szCs w:val="20"/>
        </w:rPr>
        <w:t>.</w:t>
      </w:r>
    </w:p>
    <w:p w14:paraId="1452ACCA" w14:textId="77777777" w:rsidR="00095A63" w:rsidRPr="00790E52" w:rsidRDefault="00095A63" w:rsidP="00095A63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14:paraId="42BB6B58" w14:textId="77777777" w:rsidR="00C93385" w:rsidRDefault="00C93385" w:rsidP="00C9338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L’Organismo </w:t>
      </w:r>
      <w:r w:rsidR="00C452EC">
        <w:rPr>
          <w:rFonts w:ascii="Titillium" w:hAnsi="Titillium" w:cs="Times New Roman"/>
          <w:sz w:val="20"/>
          <w:szCs w:val="20"/>
        </w:rPr>
        <w:t>di vigilanza ex Dlgs 231</w:t>
      </w:r>
      <w:r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2B11DE05" w14:textId="77777777" w:rsidR="00C93385" w:rsidRDefault="00C93385" w:rsidP="00C9338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ove nominato (cfr. § 3.3.2 delibera n. 1134/2017) ai sensi dell’art. 43, co. 1, del d.lgs. n. 33/2013;</w:t>
      </w:r>
    </w:p>
    <w:p w14:paraId="677F317E" w14:textId="77777777" w:rsidR="00095A63" w:rsidRPr="00790E52" w:rsidRDefault="00095A63" w:rsidP="00095A63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159A9A26" w14:textId="77777777" w:rsidR="00095A63" w:rsidRPr="00790E52" w:rsidRDefault="00095A63" w:rsidP="00095A63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Sulla base di quanto sopra, l’Organismo </w:t>
      </w:r>
    </w:p>
    <w:p w14:paraId="67186271" w14:textId="77777777"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</w:p>
    <w:p w14:paraId="2D85838F" w14:textId="77777777"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  <w:r w:rsidRPr="00790E52">
        <w:rPr>
          <w:rFonts w:ascii="Titillium" w:hAnsi="Titillium"/>
          <w:b/>
          <w:sz w:val="20"/>
          <w:szCs w:val="20"/>
        </w:rPr>
        <w:t>ATTESTA CHE</w:t>
      </w:r>
    </w:p>
    <w:p w14:paraId="7614DE1C" w14:textId="77777777"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</w:p>
    <w:p w14:paraId="1999DE39" w14:textId="77777777" w:rsidR="00C93385" w:rsidRDefault="00C93385" w:rsidP="00C93385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società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Società trasparente</w:t>
      </w:r>
      <w:r>
        <w:rPr>
          <w:rFonts w:ascii="Titillium" w:hAnsi="Titillium"/>
          <w:sz w:val="20"/>
          <w:szCs w:val="20"/>
        </w:rPr>
        <w:t>”;</w:t>
      </w:r>
    </w:p>
    <w:p w14:paraId="3EEEE289" w14:textId="77777777" w:rsidR="00C93385" w:rsidRDefault="00C93385" w:rsidP="00C93385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Titillium" w:hAnsi="Titillium"/>
          <w:sz w:val="20"/>
          <w:szCs w:val="20"/>
        </w:rPr>
        <w:t xml:space="preserve"> La società NON ha disposto filtri </w:t>
      </w:r>
      <w:r w:rsidRPr="00C93385">
        <w:rPr>
          <w:rFonts w:ascii="Titillium" w:eastAsia="Calibri" w:hAnsi="Titillium" w:cs="Times New Roman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“</w:t>
      </w:r>
      <w:r>
        <w:rPr>
          <w:rFonts w:ascii="Titillium" w:hAnsi="Titillium"/>
          <w:i/>
          <w:sz w:val="20"/>
          <w:szCs w:val="20"/>
        </w:rPr>
        <w:t>Società trasparente</w:t>
      </w:r>
      <w:r>
        <w:rPr>
          <w:rFonts w:ascii="Titillium" w:hAnsi="Titillium"/>
          <w:sz w:val="20"/>
          <w:szCs w:val="20"/>
        </w:rPr>
        <w:t>”, salvo le ipotesi consentite dalla normativa vigente;</w:t>
      </w:r>
    </w:p>
    <w:p w14:paraId="6D757397" w14:textId="77777777" w:rsidR="00095A63" w:rsidRPr="002818FC" w:rsidRDefault="00095A63" w:rsidP="00095A63">
      <w:pPr>
        <w:spacing w:before="120" w:line="276" w:lineRule="auto"/>
        <w:rPr>
          <w:rFonts w:ascii="Titillium" w:hAnsi="Titillium"/>
          <w:b/>
          <w:sz w:val="20"/>
          <w:szCs w:val="20"/>
        </w:rPr>
      </w:pPr>
    </w:p>
    <w:p w14:paraId="4DE04F2E" w14:textId="77777777" w:rsidR="00095A63" w:rsidRPr="00790E52" w:rsidRDefault="00095A63" w:rsidP="00095A63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</w:p>
    <w:p w14:paraId="314A8422" w14:textId="77777777" w:rsidR="00095A63" w:rsidRPr="00790E52" w:rsidRDefault="00095A63" w:rsidP="00095A63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la veridicità</w:t>
      </w:r>
      <w:r w:rsidRPr="00790E52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790E52">
        <w:rPr>
          <w:rFonts w:ascii="Titillium" w:hAnsi="Titillium" w:cs="Times New Roman"/>
          <w:sz w:val="20"/>
          <w:szCs w:val="20"/>
        </w:rPr>
        <w:t xml:space="preserve"> e l’attendibilità, alla data dell’attestazione</w:t>
      </w:r>
      <w:r w:rsidRPr="00790E52">
        <w:rPr>
          <w:rFonts w:ascii="Titillium" w:hAnsi="Titillium"/>
          <w:sz w:val="20"/>
          <w:szCs w:val="20"/>
        </w:rPr>
        <w:t>,</w:t>
      </w:r>
      <w:r w:rsidRPr="00790E52">
        <w:rPr>
          <w:rFonts w:ascii="Titillium" w:hAnsi="Titillium" w:cs="Times New Roman"/>
          <w:sz w:val="20"/>
          <w:szCs w:val="20"/>
        </w:rPr>
        <w:t xml:space="preserve"> di quanto riportato nell’Allegato 2.3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rispetto a quanto pubblicat</w:t>
      </w:r>
      <w:r w:rsidRPr="00790E52">
        <w:rPr>
          <w:rFonts w:ascii="Titillium" w:hAnsi="Titillium"/>
          <w:sz w:val="20"/>
          <w:szCs w:val="20"/>
        </w:rPr>
        <w:t>o sul sito della società.</w:t>
      </w:r>
    </w:p>
    <w:p w14:paraId="12BBDFD3" w14:textId="77777777" w:rsidR="00095A63" w:rsidRPr="00790E52" w:rsidRDefault="00095A63" w:rsidP="00095A63">
      <w:pPr>
        <w:spacing w:line="276" w:lineRule="auto"/>
        <w:rPr>
          <w:rFonts w:ascii="Titillium" w:hAnsi="Titillium"/>
          <w:sz w:val="20"/>
          <w:szCs w:val="20"/>
        </w:rPr>
      </w:pPr>
    </w:p>
    <w:p w14:paraId="4C866277" w14:textId="50F156B6" w:rsidR="00095A63" w:rsidRPr="00790E52" w:rsidRDefault="00095A63" w:rsidP="00095A63">
      <w:pPr>
        <w:spacing w:before="120" w:line="276" w:lineRule="auto"/>
        <w:ind w:firstLine="388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/>
          <w:sz w:val="20"/>
          <w:szCs w:val="20"/>
        </w:rPr>
        <w:t>Data</w:t>
      </w:r>
      <w:r>
        <w:rPr>
          <w:rFonts w:ascii="Titillium" w:hAnsi="Titillium"/>
          <w:sz w:val="20"/>
          <w:szCs w:val="20"/>
        </w:rPr>
        <w:t xml:space="preserve"> </w:t>
      </w:r>
      <w:r w:rsidR="00C452EC">
        <w:rPr>
          <w:rFonts w:ascii="Titillium" w:hAnsi="Titillium"/>
          <w:sz w:val="20"/>
          <w:szCs w:val="20"/>
        </w:rPr>
        <w:t>30</w:t>
      </w:r>
      <w:r w:rsidR="000A7D29">
        <w:rPr>
          <w:rFonts w:ascii="Titillium" w:hAnsi="Titillium"/>
          <w:sz w:val="20"/>
          <w:szCs w:val="20"/>
        </w:rPr>
        <w:t>/06</w:t>
      </w:r>
      <w:r>
        <w:rPr>
          <w:rFonts w:ascii="Titillium" w:hAnsi="Titillium"/>
          <w:sz w:val="20"/>
          <w:szCs w:val="20"/>
        </w:rPr>
        <w:t>/202</w:t>
      </w:r>
      <w:r w:rsidR="00696AF9">
        <w:rPr>
          <w:rFonts w:ascii="Titillium" w:hAnsi="Titillium"/>
          <w:sz w:val="20"/>
          <w:szCs w:val="20"/>
        </w:rPr>
        <w:t>2</w:t>
      </w:r>
    </w:p>
    <w:p w14:paraId="5A7C4DA4" w14:textId="77777777" w:rsidR="00095A63" w:rsidRPr="00790E52" w:rsidRDefault="00095A63" w:rsidP="00095A63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</w:p>
    <w:p w14:paraId="6DBB6152" w14:textId="77777777" w:rsidR="00095A63" w:rsidRPr="00790E52" w:rsidRDefault="00C452EC" w:rsidP="00095A63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L’Organismo di vigilanza</w:t>
      </w:r>
    </w:p>
    <w:p w14:paraId="48917156" w14:textId="77777777" w:rsidR="00095A63" w:rsidRDefault="00095A63" w:rsidP="00095A63">
      <w:pPr>
        <w:spacing w:before="120" w:line="276" w:lineRule="auto"/>
        <w:jc w:val="right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Dr. Massimo Moscatelli</w:t>
      </w:r>
    </w:p>
    <w:p w14:paraId="0EB5D579" w14:textId="77777777" w:rsidR="00095A63" w:rsidRDefault="00095A63" w:rsidP="00095A63">
      <w:pPr>
        <w:rPr>
          <w:rFonts w:ascii="Titillium" w:hAnsi="Titillium"/>
          <w:b/>
          <w:bCs/>
          <w:sz w:val="20"/>
          <w:szCs w:val="20"/>
        </w:rPr>
      </w:pPr>
    </w:p>
    <w:p w14:paraId="70CB45A4" w14:textId="77777777" w:rsidR="009512D5" w:rsidRPr="00C452EC" w:rsidRDefault="00095A63" w:rsidP="00C452EC">
      <w:pPr>
        <w:tabs>
          <w:tab w:val="left" w:pos="7620"/>
        </w:tabs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  <w:t>____________________</w:t>
      </w:r>
    </w:p>
    <w:sectPr w:rsidR="009512D5" w:rsidRPr="00C452EC" w:rsidSect="00082566">
      <w:headerReference w:type="default" r:id="rId8"/>
      <w:footerReference w:type="default" r:id="rId9"/>
      <w:pgSz w:w="11906" w:h="16838"/>
      <w:pgMar w:top="1985" w:right="1134" w:bottom="1134" w:left="1134" w:header="705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C8C" w14:textId="77777777" w:rsidR="00982BA5" w:rsidRDefault="00982BA5">
      <w:r>
        <w:separator/>
      </w:r>
    </w:p>
  </w:endnote>
  <w:endnote w:type="continuationSeparator" w:id="0">
    <w:p w14:paraId="6DA1258C" w14:textId="77777777" w:rsidR="00982BA5" w:rsidRDefault="0098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D1EF" w14:textId="29F7E19F" w:rsidR="00441D4C" w:rsidRPr="00FA282D" w:rsidRDefault="00D374D3" w:rsidP="00082566">
    <w:pPr>
      <w:pStyle w:val="Pidipagina"/>
      <w:tabs>
        <w:tab w:val="left" w:pos="3119"/>
        <w:tab w:val="left" w:pos="3544"/>
        <w:tab w:val="left" w:pos="5387"/>
        <w:tab w:val="left" w:pos="6096"/>
      </w:tabs>
      <w:ind w:left="-709" w:right="-852"/>
      <w:jc w:val="center"/>
      <w:rPr>
        <w:rFonts w:ascii="Source Sans Pro Light" w:hAnsi="Source Sans Pro Light"/>
        <w:sz w:val="16"/>
        <w:szCs w:val="16"/>
      </w:rPr>
    </w:pPr>
    <w:r>
      <w:rPr>
        <w:noProof/>
      </w:rPr>
      <w:drawing>
        <wp:inline distT="0" distB="0" distL="0" distR="0" wp14:anchorId="7839C760" wp14:editId="6404DF50">
          <wp:extent cx="6124575" cy="1200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BD19" w14:textId="77777777" w:rsidR="00982BA5" w:rsidRDefault="00982BA5">
      <w:r>
        <w:separator/>
      </w:r>
    </w:p>
  </w:footnote>
  <w:footnote w:type="continuationSeparator" w:id="0">
    <w:p w14:paraId="385F6393" w14:textId="77777777" w:rsidR="00982BA5" w:rsidRDefault="00982BA5">
      <w:r>
        <w:continuationSeparator/>
      </w:r>
    </w:p>
  </w:footnote>
  <w:footnote w:id="1">
    <w:p w14:paraId="5BA2A84E" w14:textId="77777777" w:rsidR="00095A63" w:rsidRDefault="00095A63" w:rsidP="00095A63">
      <w:pPr>
        <w:pStyle w:val="Testonotaapidipagina"/>
      </w:pPr>
      <w:r w:rsidRPr="00B32E4E">
        <w:rPr>
          <w:rStyle w:val="Rimandonotaapidipagina"/>
          <w:rFonts w:ascii="Titillium" w:hAnsi="Titillium"/>
          <w:sz w:val="12"/>
          <w:szCs w:val="12"/>
        </w:rPr>
        <w:footnoteRef/>
      </w:r>
      <w:r w:rsidRPr="00B32E4E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2.3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79AE" w14:textId="1EFD3F3A" w:rsidR="007D4C3D" w:rsidRDefault="00B15FE3" w:rsidP="00563749">
    <w:pPr>
      <w:pStyle w:val="Intestazione"/>
      <w:ind w:right="-568"/>
      <w:jc w:val="right"/>
    </w:pPr>
    <w:r>
      <w:t xml:space="preserve">   </w:t>
    </w:r>
    <w:r w:rsidR="00563749">
      <w:t xml:space="preserve">   </w:t>
    </w:r>
    <w:r w:rsidR="00D374D3">
      <w:rPr>
        <w:noProof/>
      </w:rPr>
      <w:drawing>
        <wp:inline distT="0" distB="0" distL="0" distR="0" wp14:anchorId="5E9794F1" wp14:editId="1F6FCC4C">
          <wp:extent cx="1066800" cy="419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3A8"/>
    <w:multiLevelType w:val="hybridMultilevel"/>
    <w:tmpl w:val="16922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7B7"/>
    <w:multiLevelType w:val="hybridMultilevel"/>
    <w:tmpl w:val="96861974"/>
    <w:lvl w:ilvl="0" w:tplc="6972B5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1D0F"/>
    <w:multiLevelType w:val="hybridMultilevel"/>
    <w:tmpl w:val="FAFE7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645819395">
    <w:abstractNumId w:val="0"/>
  </w:num>
  <w:num w:numId="2" w16cid:durableId="1072310566">
    <w:abstractNumId w:val="2"/>
  </w:num>
  <w:num w:numId="3" w16cid:durableId="434326477">
    <w:abstractNumId w:val="1"/>
  </w:num>
  <w:num w:numId="4" w16cid:durableId="580219177">
    <w:abstractNumId w:val="3"/>
  </w:num>
  <w:num w:numId="5" w16cid:durableId="195744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9E"/>
    <w:rsid w:val="000029D0"/>
    <w:rsid w:val="00026854"/>
    <w:rsid w:val="00040292"/>
    <w:rsid w:val="00072709"/>
    <w:rsid w:val="00082566"/>
    <w:rsid w:val="0009494E"/>
    <w:rsid w:val="00095A63"/>
    <w:rsid w:val="000A7D29"/>
    <w:rsid w:val="000C7353"/>
    <w:rsid w:val="000E6A5B"/>
    <w:rsid w:val="000F1348"/>
    <w:rsid w:val="001007AE"/>
    <w:rsid w:val="00124C1B"/>
    <w:rsid w:val="00130BFB"/>
    <w:rsid w:val="00142927"/>
    <w:rsid w:val="00185892"/>
    <w:rsid w:val="002900AC"/>
    <w:rsid w:val="00296A4F"/>
    <w:rsid w:val="002B3655"/>
    <w:rsid w:val="002E6806"/>
    <w:rsid w:val="00314358"/>
    <w:rsid w:val="00364E7B"/>
    <w:rsid w:val="0038167F"/>
    <w:rsid w:val="00384C79"/>
    <w:rsid w:val="003A16B4"/>
    <w:rsid w:val="003A247F"/>
    <w:rsid w:val="003C2637"/>
    <w:rsid w:val="003F4F52"/>
    <w:rsid w:val="004019F4"/>
    <w:rsid w:val="004104D1"/>
    <w:rsid w:val="00410C7C"/>
    <w:rsid w:val="00441D4C"/>
    <w:rsid w:val="00456AF1"/>
    <w:rsid w:val="00457B00"/>
    <w:rsid w:val="004A57AE"/>
    <w:rsid w:val="004C343F"/>
    <w:rsid w:val="004C478E"/>
    <w:rsid w:val="004D1C73"/>
    <w:rsid w:val="004F42A4"/>
    <w:rsid w:val="00505022"/>
    <w:rsid w:val="00506BED"/>
    <w:rsid w:val="005266A3"/>
    <w:rsid w:val="00530744"/>
    <w:rsid w:val="005405DB"/>
    <w:rsid w:val="005409ED"/>
    <w:rsid w:val="005445C7"/>
    <w:rsid w:val="0055487C"/>
    <w:rsid w:val="0055579D"/>
    <w:rsid w:val="00563749"/>
    <w:rsid w:val="005B1625"/>
    <w:rsid w:val="005C1902"/>
    <w:rsid w:val="005C2C11"/>
    <w:rsid w:val="005E26B7"/>
    <w:rsid w:val="005F1AF9"/>
    <w:rsid w:val="00634488"/>
    <w:rsid w:val="00637BCE"/>
    <w:rsid w:val="00664248"/>
    <w:rsid w:val="00696AF9"/>
    <w:rsid w:val="006D5203"/>
    <w:rsid w:val="006F2678"/>
    <w:rsid w:val="007042AD"/>
    <w:rsid w:val="00707E26"/>
    <w:rsid w:val="0071550C"/>
    <w:rsid w:val="00731A3E"/>
    <w:rsid w:val="007409E4"/>
    <w:rsid w:val="00743C5D"/>
    <w:rsid w:val="00775002"/>
    <w:rsid w:val="00790816"/>
    <w:rsid w:val="007B3778"/>
    <w:rsid w:val="007B3F20"/>
    <w:rsid w:val="007D4C3D"/>
    <w:rsid w:val="007D5E91"/>
    <w:rsid w:val="007E6DCA"/>
    <w:rsid w:val="0080482D"/>
    <w:rsid w:val="008164A6"/>
    <w:rsid w:val="00820835"/>
    <w:rsid w:val="00831334"/>
    <w:rsid w:val="0083286F"/>
    <w:rsid w:val="00837A96"/>
    <w:rsid w:val="00841F13"/>
    <w:rsid w:val="00853A75"/>
    <w:rsid w:val="00860D0D"/>
    <w:rsid w:val="00861D3A"/>
    <w:rsid w:val="00862DBA"/>
    <w:rsid w:val="0086508D"/>
    <w:rsid w:val="008678C9"/>
    <w:rsid w:val="00882425"/>
    <w:rsid w:val="00890337"/>
    <w:rsid w:val="008B1FC1"/>
    <w:rsid w:val="008C447C"/>
    <w:rsid w:val="008D1209"/>
    <w:rsid w:val="008E6807"/>
    <w:rsid w:val="008F3249"/>
    <w:rsid w:val="00925819"/>
    <w:rsid w:val="00931C28"/>
    <w:rsid w:val="0093791E"/>
    <w:rsid w:val="00947202"/>
    <w:rsid w:val="009512D5"/>
    <w:rsid w:val="00960C63"/>
    <w:rsid w:val="0097372C"/>
    <w:rsid w:val="009829D8"/>
    <w:rsid w:val="00982BA5"/>
    <w:rsid w:val="009A6E41"/>
    <w:rsid w:val="009B0FDA"/>
    <w:rsid w:val="009C6AC9"/>
    <w:rsid w:val="009E2F92"/>
    <w:rsid w:val="00A2348F"/>
    <w:rsid w:val="00A318E6"/>
    <w:rsid w:val="00A430D3"/>
    <w:rsid w:val="00A6233D"/>
    <w:rsid w:val="00A73198"/>
    <w:rsid w:val="00A7323F"/>
    <w:rsid w:val="00A91659"/>
    <w:rsid w:val="00AA488E"/>
    <w:rsid w:val="00AA6C93"/>
    <w:rsid w:val="00AD107D"/>
    <w:rsid w:val="00AE18CD"/>
    <w:rsid w:val="00AE750E"/>
    <w:rsid w:val="00B15FE3"/>
    <w:rsid w:val="00B22A86"/>
    <w:rsid w:val="00B23937"/>
    <w:rsid w:val="00B30F99"/>
    <w:rsid w:val="00B337C0"/>
    <w:rsid w:val="00B52B1B"/>
    <w:rsid w:val="00B54E8F"/>
    <w:rsid w:val="00B63435"/>
    <w:rsid w:val="00B71CD9"/>
    <w:rsid w:val="00B87A60"/>
    <w:rsid w:val="00BA443F"/>
    <w:rsid w:val="00BB5DE9"/>
    <w:rsid w:val="00BC00C2"/>
    <w:rsid w:val="00BC2CE7"/>
    <w:rsid w:val="00BF66DE"/>
    <w:rsid w:val="00C452EC"/>
    <w:rsid w:val="00C527B4"/>
    <w:rsid w:val="00C81A40"/>
    <w:rsid w:val="00C820DF"/>
    <w:rsid w:val="00C85FEB"/>
    <w:rsid w:val="00C866E8"/>
    <w:rsid w:val="00C93385"/>
    <w:rsid w:val="00C97E00"/>
    <w:rsid w:val="00CA4BAB"/>
    <w:rsid w:val="00CC1531"/>
    <w:rsid w:val="00CC7CBD"/>
    <w:rsid w:val="00CD0C54"/>
    <w:rsid w:val="00CF7681"/>
    <w:rsid w:val="00D11003"/>
    <w:rsid w:val="00D374D3"/>
    <w:rsid w:val="00D43A66"/>
    <w:rsid w:val="00D6597E"/>
    <w:rsid w:val="00D93286"/>
    <w:rsid w:val="00DA2C60"/>
    <w:rsid w:val="00DA3DEE"/>
    <w:rsid w:val="00DC3CED"/>
    <w:rsid w:val="00DF1D6C"/>
    <w:rsid w:val="00E310B2"/>
    <w:rsid w:val="00E31B19"/>
    <w:rsid w:val="00E60F99"/>
    <w:rsid w:val="00E61E11"/>
    <w:rsid w:val="00E76449"/>
    <w:rsid w:val="00E92C2E"/>
    <w:rsid w:val="00E93F48"/>
    <w:rsid w:val="00E96D6C"/>
    <w:rsid w:val="00EB3A3B"/>
    <w:rsid w:val="00EB75CE"/>
    <w:rsid w:val="00EC419E"/>
    <w:rsid w:val="00ED7888"/>
    <w:rsid w:val="00EE7AAE"/>
    <w:rsid w:val="00F45138"/>
    <w:rsid w:val="00F50203"/>
    <w:rsid w:val="00F663FA"/>
    <w:rsid w:val="00FA094E"/>
    <w:rsid w:val="00FA282D"/>
    <w:rsid w:val="00FC67C5"/>
    <w:rsid w:val="00FD6A8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EF62A"/>
  <w15:chartTrackingRefBased/>
  <w15:docId w15:val="{A760A7E2-21E3-44A2-BE65-2C6D785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41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41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502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58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5819"/>
  </w:style>
  <w:style w:type="character" w:styleId="Rimandonotaapidipagina">
    <w:name w:val="footnote reference"/>
    <w:rsid w:val="0092581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A91659"/>
    <w:rPr>
      <w:rFonts w:eastAsia="Calibri"/>
    </w:rPr>
  </w:style>
  <w:style w:type="character" w:styleId="Collegamentoipertestuale">
    <w:name w:val="Hyperlink"/>
    <w:rsid w:val="00F663FA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63749"/>
    <w:rPr>
      <w:sz w:val="24"/>
      <w:szCs w:val="24"/>
    </w:rPr>
  </w:style>
  <w:style w:type="paragraph" w:customStyle="1" w:styleId="Default">
    <w:name w:val="Default"/>
    <w:rsid w:val="00BC0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512D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9512D5"/>
    <w:rPr>
      <w:rFonts w:ascii="Calibri" w:eastAsia="Calibri" w:hAnsi="Calibri" w:cs="Consolas"/>
      <w:sz w:val="22"/>
      <w:szCs w:val="21"/>
      <w:lang w:eastAsia="en-US"/>
    </w:rPr>
  </w:style>
  <w:style w:type="table" w:styleId="Grigliatabella">
    <w:name w:val="Table Grid"/>
    <w:basedOn w:val="Tabellanormale"/>
    <w:rsid w:val="00E92C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5A6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B447-028D-47A7-A6AE-308477C4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D-Sign S.r.l.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Sonia</dc:creator>
  <cp:keywords/>
  <cp:lastModifiedBy>Leonardo Musiani</cp:lastModifiedBy>
  <cp:revision>3</cp:revision>
  <cp:lastPrinted>2021-05-26T08:14:00Z</cp:lastPrinted>
  <dcterms:created xsi:type="dcterms:W3CDTF">2022-11-11T16:14:00Z</dcterms:created>
  <dcterms:modified xsi:type="dcterms:W3CDTF">2022-11-11T16:16:00Z</dcterms:modified>
</cp:coreProperties>
</file>